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asciiTheme="majorEastAsia" w:hAnsiTheme="majorEastAsia" w:eastAsiaTheme="majorEastAsia"/>
          <w:b/>
          <w:sz w:val="32"/>
          <w:szCs w:val="32"/>
        </w:rPr>
        <w:t>附件2：</w:t>
      </w:r>
    </w:p>
    <w:p>
      <w:pPr>
        <w:snapToGrid w:val="0"/>
        <w:spacing w:line="360" w:lineRule="auto"/>
        <w:jc w:val="center"/>
        <w:rPr>
          <w:rFonts w:eastAsia="华文中宋"/>
          <w:bCs/>
          <w:sz w:val="40"/>
          <w:szCs w:val="40"/>
        </w:rPr>
      </w:pPr>
      <w:r>
        <w:rPr>
          <w:rFonts w:eastAsia="华文中宋"/>
          <w:bCs/>
          <w:sz w:val="40"/>
          <w:szCs w:val="40"/>
        </w:rPr>
        <w:t>2017年</w:t>
      </w:r>
      <w:r>
        <w:rPr>
          <w:rFonts w:hint="eastAsia" w:eastAsia="华文中宋"/>
          <w:bCs/>
          <w:sz w:val="40"/>
          <w:szCs w:val="40"/>
        </w:rPr>
        <w:t>（第二届）</w:t>
      </w:r>
      <w:r>
        <w:rPr>
          <w:rFonts w:eastAsia="华文中宋"/>
          <w:bCs/>
          <w:sz w:val="40"/>
          <w:szCs w:val="40"/>
        </w:rPr>
        <w:t>中国医药创新与发展高</w:t>
      </w:r>
      <w:r>
        <w:rPr>
          <w:rFonts w:hint="eastAsia" w:eastAsia="华文中宋"/>
          <w:bCs/>
          <w:sz w:val="40"/>
          <w:szCs w:val="40"/>
        </w:rPr>
        <w:t>层</w:t>
      </w:r>
      <w:r>
        <w:rPr>
          <w:rFonts w:eastAsia="华文中宋"/>
          <w:bCs/>
          <w:sz w:val="40"/>
          <w:szCs w:val="40"/>
        </w:rPr>
        <w:t>论坛</w:t>
      </w:r>
    </w:p>
    <w:p>
      <w:pPr>
        <w:snapToGrid w:val="0"/>
        <w:spacing w:line="360" w:lineRule="auto"/>
        <w:jc w:val="center"/>
        <w:rPr>
          <w:rFonts w:eastAsia="华文中宋"/>
          <w:bCs/>
          <w:sz w:val="40"/>
          <w:szCs w:val="40"/>
        </w:rPr>
      </w:pPr>
      <w:r>
        <w:rPr>
          <w:rFonts w:eastAsia="华文中宋"/>
          <w:bCs/>
          <w:sz w:val="40"/>
          <w:szCs w:val="40"/>
        </w:rPr>
        <w:t>报名回执表</w:t>
      </w:r>
    </w:p>
    <w:tbl>
      <w:tblPr>
        <w:tblStyle w:val="3"/>
        <w:tblW w:w="87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2156"/>
        <w:gridCol w:w="1148"/>
        <w:gridCol w:w="394"/>
        <w:gridCol w:w="140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别</w:t>
            </w:r>
          </w:p>
        </w:tc>
        <w:tc>
          <w:tcPr>
            <w:tcW w:w="3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职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务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称</w:t>
            </w:r>
          </w:p>
        </w:tc>
        <w:tc>
          <w:tcPr>
            <w:tcW w:w="3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邮政编码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6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</w:t>
            </w:r>
            <w:r>
              <w:rPr>
                <w:rFonts w:hint="eastAsia"/>
                <w:sz w:val="28"/>
                <w:szCs w:val="28"/>
              </w:rPr>
              <w:t>电话</w:t>
            </w:r>
          </w:p>
          <w:p>
            <w:pPr>
              <w:snapToGrid w:val="0"/>
              <w:spacing w:line="360" w:lineRule="auto"/>
              <w:jc w:val="center"/>
              <w:rPr>
                <w:spacing w:val="-12"/>
                <w:w w:val="90"/>
                <w:sz w:val="28"/>
                <w:szCs w:val="28"/>
              </w:rPr>
            </w:pPr>
            <w:r>
              <w:rPr>
                <w:rFonts w:hint="eastAsia"/>
                <w:spacing w:val="-12"/>
                <w:w w:val="90"/>
                <w:sz w:val="28"/>
                <w:szCs w:val="28"/>
              </w:rPr>
              <w:t>（单位电话、手机）</w:t>
            </w:r>
          </w:p>
        </w:tc>
        <w:tc>
          <w:tcPr>
            <w:tcW w:w="6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传  真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3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住宿要求</w:t>
            </w:r>
          </w:p>
        </w:tc>
        <w:tc>
          <w:tcPr>
            <w:tcW w:w="6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单独住一标间 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两人一间</w:t>
            </w:r>
          </w:p>
          <w:p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不需</w:t>
            </w:r>
            <w:r>
              <w:rPr>
                <w:rFonts w:hint="eastAsia"/>
                <w:sz w:val="28"/>
                <w:szCs w:val="28"/>
              </w:rPr>
              <w:t>会议提供</w:t>
            </w:r>
            <w:r>
              <w:rPr>
                <w:sz w:val="28"/>
                <w:szCs w:val="28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  注</w:t>
            </w:r>
          </w:p>
        </w:tc>
        <w:tc>
          <w:tcPr>
            <w:tcW w:w="6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>
      <w:pPr>
        <w:snapToGrid w:val="0"/>
        <w:spacing w:beforeLines="50"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备注：</w:t>
      </w:r>
      <w:r>
        <w:rPr>
          <w:rFonts w:hint="eastAsia" w:asciiTheme="majorEastAsia" w:hAnsiTheme="majorEastAsia" w:eastAsiaTheme="majorEastAsia"/>
          <w:sz w:val="28"/>
          <w:szCs w:val="28"/>
        </w:rPr>
        <w:t>1.请填写后于4月1日前</w:t>
      </w:r>
      <w:r>
        <w:rPr>
          <w:rFonts w:asciiTheme="majorEastAsia" w:hAnsiTheme="majorEastAsia" w:eastAsiaTheme="majorEastAsia"/>
          <w:sz w:val="28"/>
          <w:szCs w:val="28"/>
        </w:rPr>
        <w:t>E-mail</w:t>
      </w:r>
      <w:r>
        <w:rPr>
          <w:rFonts w:hint="eastAsia" w:asciiTheme="majorEastAsia" w:hAnsiTheme="majorEastAsia" w:eastAsiaTheme="majorEastAsia"/>
          <w:sz w:val="28"/>
          <w:szCs w:val="28"/>
        </w:rPr>
        <w:t>至</w:t>
      </w:r>
      <w:r>
        <w:rPr>
          <w:rFonts w:asciiTheme="majorEastAsia" w:hAnsiTheme="majorEastAsia" w:eastAsiaTheme="majorEastAsia"/>
          <w:sz w:val="28"/>
          <w:szCs w:val="28"/>
        </w:rPr>
        <w:t>hlswhwz@163.com</w:t>
      </w:r>
    </w:p>
    <w:p>
      <w:pPr>
        <w:snapToGrid w:val="0"/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2.</w:t>
      </w:r>
      <w:r>
        <w:rPr>
          <w:rFonts w:asciiTheme="majorEastAsia" w:hAnsiTheme="majorEastAsia" w:eastAsiaTheme="majorEastAsia"/>
          <w:sz w:val="28"/>
          <w:szCs w:val="28"/>
        </w:rPr>
        <w:t>请在</w:t>
      </w:r>
      <w:r>
        <w:rPr>
          <w:rFonts w:hint="eastAsia" w:asciiTheme="majorEastAsia" w:hAnsiTheme="majorEastAsia" w:eastAsiaTheme="majorEastAsia"/>
          <w:sz w:val="28"/>
          <w:szCs w:val="28"/>
        </w:rPr>
        <w:t>住</w:t>
      </w:r>
      <w:r>
        <w:rPr>
          <w:rFonts w:asciiTheme="majorEastAsia" w:hAnsiTheme="majorEastAsia" w:eastAsiaTheme="majorEastAsia"/>
          <w:sz w:val="28"/>
          <w:szCs w:val="28"/>
        </w:rPr>
        <w:t>宿</w:t>
      </w:r>
      <w:r>
        <w:rPr>
          <w:rFonts w:hint="eastAsia" w:asciiTheme="majorEastAsia" w:hAnsiTheme="majorEastAsia" w:eastAsiaTheme="majorEastAsia"/>
          <w:sz w:val="28"/>
          <w:szCs w:val="28"/>
        </w:rPr>
        <w:t>要求栏的</w:t>
      </w:r>
      <w:r>
        <w:rPr>
          <w:rFonts w:asciiTheme="majorEastAsia" w:hAnsiTheme="majorEastAsia" w:eastAsiaTheme="majorEastAsia"/>
          <w:sz w:val="28"/>
          <w:szCs w:val="28"/>
        </w:rPr>
        <w:t>□内</w:t>
      </w:r>
      <w:r>
        <w:rPr>
          <w:rFonts w:hint="eastAsia" w:asciiTheme="majorEastAsia" w:hAnsiTheme="majorEastAsia" w:eastAsiaTheme="majorEastAsia"/>
          <w:sz w:val="28"/>
          <w:szCs w:val="28"/>
        </w:rPr>
        <w:t>划</w:t>
      </w:r>
      <w:r>
        <w:rPr>
          <w:rFonts w:asciiTheme="majorEastAsia" w:hAnsiTheme="majorEastAsia" w:eastAsiaTheme="majorEastAsia"/>
          <w:sz w:val="28"/>
          <w:szCs w:val="28"/>
        </w:rPr>
        <w:t>√，便于安排食宿</w:t>
      </w:r>
    </w:p>
    <w:p>
      <w:pPr>
        <w:snapToGrid w:val="0"/>
        <w:spacing w:line="360" w:lineRule="auto"/>
        <w:ind w:firstLine="840" w:firstLineChars="3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3.请参会人员凭回执参会</w:t>
      </w:r>
    </w:p>
    <w:p>
      <w:pPr>
        <w:snapToGrid w:val="0"/>
        <w:spacing w:afterLines="50" w:line="360" w:lineRule="auto"/>
        <w:ind w:right="561"/>
        <w:jc w:val="left"/>
        <w:rPr>
          <w:rFonts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C3A44"/>
    <w:rsid w:val="7C8C3A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2017-03-14T04:44:00Z</dcterms:created>
  <dc:creator>wangqing</dc:creator>
  <cp:lastModifiedBy>wangqing</cp:lastModifiedBy>
  <dcterms:modified xsi:type="dcterms:W3CDTF">2017-03-14T04:44:52Z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